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466DB" w14:textId="77777777" w:rsidR="00FE197D" w:rsidRDefault="00FE197D"/>
    <w:tbl>
      <w:tblPr>
        <w:tblStyle w:val="Tabellenraster"/>
        <w:tblpPr w:leftFromText="141" w:rightFromText="141" w:vertAnchor="text" w:horzAnchor="margin" w:tblpXSpec="right" w:tblpY="1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81"/>
      </w:tblGrid>
      <w:tr w:rsidR="002040FF" w:rsidRPr="002040FF" w14:paraId="290CEC9B" w14:textId="77777777" w:rsidTr="001C20B5">
        <w:tc>
          <w:tcPr>
            <w:tcW w:w="3681" w:type="dxa"/>
          </w:tcPr>
          <w:p w14:paraId="6DEABD5E" w14:textId="77777777" w:rsidR="002040FF" w:rsidRPr="002040FF" w:rsidRDefault="002040FF" w:rsidP="002040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40FF">
              <w:rPr>
                <w:rFonts w:ascii="Arial" w:hAnsi="Arial" w:cs="Arial"/>
                <w:b/>
                <w:sz w:val="20"/>
                <w:szCs w:val="20"/>
              </w:rPr>
              <w:t>Drucksachen-Nr.</w:t>
            </w:r>
          </w:p>
          <w:p w14:paraId="616FA8DF" w14:textId="77777777" w:rsidR="002040FF" w:rsidRPr="002040FF" w:rsidRDefault="002040FF" w:rsidP="002040FF">
            <w:pPr>
              <w:rPr>
                <w:rFonts w:ascii="Arial" w:hAnsi="Arial" w:cs="Arial"/>
                <w:sz w:val="28"/>
                <w:szCs w:val="28"/>
              </w:rPr>
            </w:pPr>
          </w:p>
          <w:p w14:paraId="13AE583E" w14:textId="77777777" w:rsidR="002040FF" w:rsidRPr="002040FF" w:rsidRDefault="002040FF" w:rsidP="002040FF"/>
          <w:p w14:paraId="227C0536" w14:textId="77777777" w:rsidR="002040FF" w:rsidRPr="002040FF" w:rsidRDefault="002040FF" w:rsidP="002040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40FF">
              <w:rPr>
                <w:rFonts w:ascii="Arial" w:hAnsi="Arial" w:cs="Arial"/>
                <w:b/>
                <w:sz w:val="20"/>
                <w:szCs w:val="20"/>
              </w:rPr>
              <w:t>Datum:</w:t>
            </w:r>
          </w:p>
          <w:p w14:paraId="0AE0B56C" w14:textId="77777777" w:rsidR="00ED7568" w:rsidRDefault="00ED7568" w:rsidP="002040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9CAAAD" w14:textId="3F817319" w:rsidR="002040FF" w:rsidRPr="002040FF" w:rsidRDefault="00C03712" w:rsidP="002040FF">
            <w:r>
              <w:rPr>
                <w:rFonts w:ascii="Arial" w:hAnsi="Arial" w:cs="Arial"/>
                <w:b/>
                <w:sz w:val="24"/>
                <w:szCs w:val="24"/>
              </w:rPr>
              <w:t>TT</w:t>
            </w:r>
            <w:r w:rsidR="002040FF" w:rsidRPr="002040FF"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</w:rPr>
              <w:t>MM</w:t>
            </w:r>
            <w:r w:rsidR="002040FF" w:rsidRPr="002040FF"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</w:rPr>
              <w:t>JJJJ</w:t>
            </w:r>
          </w:p>
          <w:p w14:paraId="3A4CA2C3" w14:textId="77777777" w:rsidR="002040FF" w:rsidRPr="002040FF" w:rsidRDefault="002040FF" w:rsidP="002040FF"/>
        </w:tc>
      </w:tr>
    </w:tbl>
    <w:p w14:paraId="6FDDC102" w14:textId="77777777" w:rsidR="00EB60BF" w:rsidRDefault="00EB60BF">
      <w:r>
        <w:rPr>
          <w:noProof/>
          <w:lang w:eastAsia="de-DE"/>
        </w:rPr>
        <w:drawing>
          <wp:inline distT="0" distB="0" distL="0" distR="0" wp14:anchorId="2A1F9A01" wp14:editId="71C90598">
            <wp:extent cx="1247775" cy="1247775"/>
            <wp:effectExtent l="0" t="0" r="952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426D9A" w14:textId="77777777" w:rsidR="001C20B5" w:rsidRDefault="001C20B5"/>
    <w:p w14:paraId="74737ACB" w14:textId="76ED7722" w:rsidR="001C20B5" w:rsidRDefault="00C22643">
      <w:pPr>
        <w:rPr>
          <w:rFonts w:ascii="Arial" w:hAnsi="Arial" w:cs="Arial"/>
          <w:b/>
          <w:sz w:val="24"/>
          <w:szCs w:val="24"/>
        </w:rPr>
      </w:pPr>
      <w:r w:rsidRPr="00C22643">
        <w:rPr>
          <w:rFonts w:ascii="Arial" w:hAnsi="Arial" w:cs="Arial"/>
          <w:b/>
          <w:sz w:val="24"/>
          <w:szCs w:val="24"/>
        </w:rPr>
        <w:t xml:space="preserve">An den Oberbürgermeister der Stadt </w:t>
      </w:r>
      <w:r w:rsidR="00C03712">
        <w:rPr>
          <w:rFonts w:ascii="Arial" w:hAnsi="Arial" w:cs="Arial"/>
          <w:b/>
          <w:sz w:val="24"/>
          <w:szCs w:val="24"/>
        </w:rPr>
        <w:t>XXX</w:t>
      </w:r>
    </w:p>
    <w:p w14:paraId="0D3AB363" w14:textId="77777777" w:rsidR="00C22643" w:rsidRDefault="00C22643">
      <w:pPr>
        <w:rPr>
          <w:rFonts w:ascii="Arial" w:hAnsi="Arial" w:cs="Arial"/>
          <w:b/>
          <w:sz w:val="24"/>
          <w:szCs w:val="24"/>
        </w:rPr>
      </w:pPr>
    </w:p>
    <w:p w14:paraId="20009756" w14:textId="77777777" w:rsidR="00C22643" w:rsidRDefault="00C2264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</w:t>
      </w:r>
      <w:r w:rsidR="008051B5">
        <w:rPr>
          <w:rFonts w:ascii="Arial" w:hAnsi="Arial" w:cs="Arial"/>
          <w:b/>
          <w:sz w:val="24"/>
          <w:szCs w:val="24"/>
        </w:rPr>
        <w:t>frage</w:t>
      </w:r>
    </w:p>
    <w:p w14:paraId="51BA84D3" w14:textId="77777777" w:rsidR="00C22643" w:rsidRDefault="00C22643">
      <w:pPr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947"/>
        <w:gridCol w:w="1731"/>
        <w:gridCol w:w="2364"/>
      </w:tblGrid>
      <w:tr w:rsidR="00C22643" w14:paraId="406146F5" w14:textId="77777777" w:rsidTr="00955351">
        <w:tc>
          <w:tcPr>
            <w:tcW w:w="4947" w:type="dxa"/>
          </w:tcPr>
          <w:p w14:paraId="7B867089" w14:textId="77777777" w:rsidR="00C22643" w:rsidRDefault="00C226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982876" w14:textId="77777777" w:rsidR="00C22643" w:rsidRPr="00C22643" w:rsidRDefault="00C226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Gremium</w:t>
            </w:r>
          </w:p>
          <w:p w14:paraId="3B5517E6" w14:textId="77777777" w:rsidR="00C22643" w:rsidRDefault="00C226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1" w:type="dxa"/>
          </w:tcPr>
          <w:p w14:paraId="4A82B516" w14:textId="77777777" w:rsidR="00C22643" w:rsidRDefault="00C226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69E15D" w14:textId="77777777" w:rsidR="00C22643" w:rsidRPr="00C22643" w:rsidRDefault="00C22643">
            <w:pPr>
              <w:rPr>
                <w:rFonts w:ascii="Arial" w:hAnsi="Arial" w:cs="Arial"/>
                <w:sz w:val="24"/>
                <w:szCs w:val="24"/>
              </w:rPr>
            </w:pPr>
            <w:r w:rsidRPr="00C22643">
              <w:rPr>
                <w:rFonts w:ascii="Arial" w:hAnsi="Arial" w:cs="Arial"/>
                <w:sz w:val="24"/>
                <w:szCs w:val="24"/>
              </w:rPr>
              <w:t>Sitzung am</w:t>
            </w:r>
          </w:p>
        </w:tc>
        <w:tc>
          <w:tcPr>
            <w:tcW w:w="2364" w:type="dxa"/>
          </w:tcPr>
          <w:p w14:paraId="5FF7747D" w14:textId="77777777" w:rsidR="00C22643" w:rsidRDefault="00C226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3CD918" w14:textId="77777777" w:rsidR="00C22643" w:rsidRPr="00C22643" w:rsidRDefault="00C226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Öffentlichkeitsstatus</w:t>
            </w:r>
          </w:p>
        </w:tc>
      </w:tr>
      <w:tr w:rsidR="00C22643" w14:paraId="06EFED54" w14:textId="77777777" w:rsidTr="00955351">
        <w:tc>
          <w:tcPr>
            <w:tcW w:w="4947" w:type="dxa"/>
          </w:tcPr>
          <w:p w14:paraId="6EEC0BA7" w14:textId="77777777" w:rsidR="00C22643" w:rsidRDefault="00C226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880006" w14:textId="77777777" w:rsidR="009435B7" w:rsidRPr="004E09CF" w:rsidRDefault="00184310" w:rsidP="004E09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Rat der Stadt Bielefeld</w:t>
            </w:r>
          </w:p>
        </w:tc>
        <w:tc>
          <w:tcPr>
            <w:tcW w:w="1731" w:type="dxa"/>
          </w:tcPr>
          <w:p w14:paraId="2C75D7D9" w14:textId="77777777" w:rsidR="00C22643" w:rsidRDefault="00C226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E66870" w14:textId="3B70A273" w:rsidR="00C22643" w:rsidRPr="00C22643" w:rsidRDefault="00C03712" w:rsidP="00CF1B1B">
            <w:pPr>
              <w:rPr>
                <w:rFonts w:ascii="Arial" w:hAnsi="Arial" w:cs="Arial"/>
                <w:sz w:val="24"/>
                <w:szCs w:val="24"/>
              </w:rPr>
            </w:pPr>
            <w:r w:rsidRPr="00C03712">
              <w:rPr>
                <w:rFonts w:ascii="Arial" w:hAnsi="Arial" w:cs="Arial"/>
                <w:sz w:val="24"/>
                <w:szCs w:val="24"/>
              </w:rPr>
              <w:t>TT.MM.JJJJ</w:t>
            </w:r>
          </w:p>
        </w:tc>
        <w:tc>
          <w:tcPr>
            <w:tcW w:w="2364" w:type="dxa"/>
          </w:tcPr>
          <w:p w14:paraId="05416AE8" w14:textId="77777777" w:rsidR="00C22643" w:rsidRDefault="00C226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AEEE12" w14:textId="77777777" w:rsidR="007127DE" w:rsidRPr="007127DE" w:rsidRDefault="007127DE">
            <w:pPr>
              <w:rPr>
                <w:rFonts w:ascii="Arial" w:hAnsi="Arial" w:cs="Arial"/>
                <w:sz w:val="24"/>
                <w:szCs w:val="24"/>
              </w:rPr>
            </w:pPr>
            <w:r w:rsidRPr="007127DE">
              <w:rPr>
                <w:rFonts w:ascii="Arial" w:hAnsi="Arial" w:cs="Arial"/>
                <w:sz w:val="24"/>
                <w:szCs w:val="24"/>
              </w:rPr>
              <w:t>öffentlich</w:t>
            </w:r>
          </w:p>
        </w:tc>
      </w:tr>
    </w:tbl>
    <w:p w14:paraId="3D705940" w14:textId="77777777" w:rsidR="00C22643" w:rsidRDefault="00C22643">
      <w:pPr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7127DE" w14:paraId="49D02851" w14:textId="77777777" w:rsidTr="007127DE">
        <w:tc>
          <w:tcPr>
            <w:tcW w:w="9062" w:type="dxa"/>
          </w:tcPr>
          <w:p w14:paraId="1A1CCCC3" w14:textId="77777777" w:rsidR="007127DE" w:rsidRDefault="007127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127DE">
              <w:rPr>
                <w:rFonts w:ascii="Arial" w:hAnsi="Arial" w:cs="Arial"/>
                <w:b/>
                <w:sz w:val="20"/>
                <w:szCs w:val="20"/>
              </w:rPr>
              <w:t>Berat</w:t>
            </w:r>
            <w:r>
              <w:rPr>
                <w:rFonts w:ascii="Arial" w:hAnsi="Arial" w:cs="Arial"/>
                <w:b/>
                <w:sz w:val="20"/>
                <w:szCs w:val="20"/>
              </w:rPr>
              <w:t>ungsgegenstand (Bezeichnung des Tagesordnungspunktes)</w:t>
            </w:r>
          </w:p>
          <w:p w14:paraId="5DE80684" w14:textId="77777777" w:rsidR="007127DE" w:rsidRDefault="007127D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4EE034" w14:textId="77777777" w:rsidR="007127DE" w:rsidRDefault="00422496" w:rsidP="008051B5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Strukturelle Veränderungen und Qualifikationsmaßnahmen in Reaktion auf schwere Fälle von sexuellem Kindesmissbrauch</w:t>
            </w:r>
          </w:p>
          <w:p w14:paraId="51FBF418" w14:textId="77777777" w:rsidR="00422496" w:rsidRPr="004E09CF" w:rsidRDefault="00422496" w:rsidP="008051B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51A77EF8" w14:textId="77777777" w:rsidR="007127DE" w:rsidRPr="00C22643" w:rsidRDefault="007127DE">
      <w:pPr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1D56A1" w14:paraId="32FF8D2C" w14:textId="77777777" w:rsidTr="00CF0C26">
        <w:tc>
          <w:tcPr>
            <w:tcW w:w="9062" w:type="dxa"/>
          </w:tcPr>
          <w:p w14:paraId="21BEDE3E" w14:textId="77777777" w:rsidR="001D56A1" w:rsidRDefault="001D56A1" w:rsidP="0042249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D56A1">
              <w:rPr>
                <w:rFonts w:ascii="Arial" w:hAnsi="Arial" w:cs="Arial"/>
                <w:b/>
                <w:sz w:val="20"/>
                <w:szCs w:val="20"/>
              </w:rPr>
              <w:t>Text de</w:t>
            </w:r>
            <w:r w:rsidR="008051B5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1D56A1">
              <w:rPr>
                <w:rFonts w:ascii="Arial" w:hAnsi="Arial" w:cs="Arial"/>
                <w:b/>
                <w:sz w:val="20"/>
                <w:szCs w:val="20"/>
              </w:rPr>
              <w:t xml:space="preserve"> An</w:t>
            </w:r>
            <w:r w:rsidR="008051B5">
              <w:rPr>
                <w:rFonts w:ascii="Arial" w:hAnsi="Arial" w:cs="Arial"/>
                <w:b/>
                <w:sz w:val="20"/>
                <w:szCs w:val="20"/>
              </w:rPr>
              <w:t>frage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3260A473" w14:textId="77777777" w:rsidR="001D56A1" w:rsidRDefault="001D56A1" w:rsidP="0042249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91A4E5" w14:textId="3DCB3E7D" w:rsidR="007633E7" w:rsidRDefault="00C03712" w:rsidP="004224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422496" w:rsidRPr="00422496">
              <w:rPr>
                <w:rFonts w:ascii="Arial" w:hAnsi="Arial" w:cs="Arial"/>
                <w:sz w:val="24"/>
                <w:szCs w:val="24"/>
              </w:rPr>
              <w:t xml:space="preserve">er Bezirk Detmold </w:t>
            </w:r>
            <w:r>
              <w:rPr>
                <w:rFonts w:ascii="Arial" w:hAnsi="Arial" w:cs="Arial"/>
                <w:sz w:val="24"/>
                <w:szCs w:val="24"/>
              </w:rPr>
              <w:t xml:space="preserve">wurde </w:t>
            </w:r>
            <w:r w:rsidR="00422496" w:rsidRPr="00422496">
              <w:rPr>
                <w:rFonts w:ascii="Arial" w:hAnsi="Arial" w:cs="Arial"/>
                <w:sz w:val="24"/>
                <w:szCs w:val="24"/>
              </w:rPr>
              <w:t xml:space="preserve">erschüttert von den schweren Fällen sexuellen Kindesmissbrauchs in Lügde, Höxter und weiteren Orten. </w:t>
            </w:r>
            <w:r w:rsidR="00B12782" w:rsidRPr="00B12782">
              <w:rPr>
                <w:rFonts w:ascii="Arial" w:hAnsi="Arial" w:cs="Arial"/>
                <w:sz w:val="24"/>
                <w:szCs w:val="24"/>
              </w:rPr>
              <w:t>Immer neue Verzweigungen kommen ans Licht und immer mehr Institutionen stehen vor der Frage, was sie ändern müssen</w:t>
            </w:r>
            <w:r w:rsidR="00422496">
              <w:rPr>
                <w:rFonts w:ascii="Arial" w:hAnsi="Arial" w:cs="Arial"/>
                <w:sz w:val="24"/>
                <w:szCs w:val="24"/>
              </w:rPr>
              <w:t>,</w:t>
            </w:r>
            <w:r w:rsidR="00B12782" w:rsidRPr="00B12782">
              <w:rPr>
                <w:rFonts w:ascii="Arial" w:hAnsi="Arial" w:cs="Arial"/>
                <w:sz w:val="24"/>
                <w:szCs w:val="24"/>
              </w:rPr>
              <w:t xml:space="preserve"> damit solche Fälle zukünftig schneller aufgeklärt werden können. Ein wichtiger Hebel </w:t>
            </w:r>
            <w:r w:rsidR="00422496">
              <w:rPr>
                <w:rFonts w:ascii="Arial" w:hAnsi="Arial" w:cs="Arial"/>
                <w:sz w:val="24"/>
                <w:szCs w:val="24"/>
              </w:rPr>
              <w:t>–</w:t>
            </w:r>
            <w:r w:rsidR="00B12782" w:rsidRPr="00B12782">
              <w:rPr>
                <w:rFonts w:ascii="Arial" w:hAnsi="Arial" w:cs="Arial"/>
                <w:sz w:val="24"/>
                <w:szCs w:val="24"/>
              </w:rPr>
              <w:t xml:space="preserve"> das lässt sich trotz der andauernden Aufarbeitung bereits sagen </w:t>
            </w:r>
            <w:r w:rsidR="00422496">
              <w:rPr>
                <w:rFonts w:ascii="Arial" w:hAnsi="Arial" w:cs="Arial"/>
                <w:sz w:val="24"/>
                <w:szCs w:val="24"/>
              </w:rPr>
              <w:t>–</w:t>
            </w:r>
            <w:r w:rsidR="00B12782" w:rsidRPr="00B12782">
              <w:rPr>
                <w:rFonts w:ascii="Arial" w:hAnsi="Arial" w:cs="Arial"/>
                <w:sz w:val="24"/>
                <w:szCs w:val="24"/>
              </w:rPr>
              <w:t xml:space="preserve"> sind eindeutige Zuständigkeiten, bessere Kommunikation mit den sozialen Trägern und speziell im Bereich sexueller Kindesmissbrauch geschulte Mitarbeiter. </w:t>
            </w:r>
            <w:r w:rsidR="00B12782" w:rsidRPr="00B12782">
              <w:rPr>
                <w:rFonts w:ascii="Arial" w:hAnsi="Arial" w:cs="Arial"/>
                <w:sz w:val="24"/>
                <w:szCs w:val="24"/>
              </w:rPr>
              <w:br/>
            </w:r>
            <w:r w:rsidR="00B12782" w:rsidRPr="00B12782">
              <w:rPr>
                <w:rFonts w:ascii="Arial" w:hAnsi="Arial" w:cs="Arial"/>
                <w:sz w:val="24"/>
                <w:szCs w:val="24"/>
              </w:rPr>
              <w:br/>
              <w:t>Wir fragen daher die Verwaltung:</w:t>
            </w:r>
          </w:p>
          <w:p w14:paraId="2E6FCC38" w14:textId="77777777" w:rsidR="00B12782" w:rsidRDefault="00B12782" w:rsidP="004224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1FA50D2" w14:textId="77777777" w:rsidR="00422496" w:rsidRDefault="00B12782" w:rsidP="004224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2782">
              <w:rPr>
                <w:rFonts w:ascii="Arial" w:hAnsi="Arial" w:cs="Arial"/>
                <w:sz w:val="24"/>
                <w:szCs w:val="24"/>
              </w:rPr>
              <w:t xml:space="preserve">Inwiefern wurden in Reaktion auf die Missbrauchsfälle in Lügde die </w:t>
            </w:r>
            <w:r w:rsidR="00422496">
              <w:rPr>
                <w:rFonts w:ascii="Arial" w:hAnsi="Arial" w:cs="Arial"/>
                <w:sz w:val="24"/>
                <w:szCs w:val="24"/>
              </w:rPr>
              <w:t xml:space="preserve">betreffenden </w:t>
            </w:r>
            <w:r w:rsidRPr="00B12782">
              <w:rPr>
                <w:rFonts w:ascii="Arial" w:hAnsi="Arial" w:cs="Arial"/>
                <w:sz w:val="24"/>
                <w:szCs w:val="24"/>
              </w:rPr>
              <w:t>Zuständigkeiten und Strukturen</w:t>
            </w:r>
            <w:r w:rsidR="00422496">
              <w:rPr>
                <w:rFonts w:ascii="Arial" w:hAnsi="Arial" w:cs="Arial"/>
                <w:sz w:val="24"/>
                <w:szCs w:val="24"/>
              </w:rPr>
              <w:t xml:space="preserve"> in der Stadtverwaltung</w:t>
            </w:r>
            <w:r w:rsidRPr="00B12782">
              <w:rPr>
                <w:rFonts w:ascii="Arial" w:hAnsi="Arial" w:cs="Arial"/>
                <w:sz w:val="24"/>
                <w:szCs w:val="24"/>
              </w:rPr>
              <w:t xml:space="preserve"> überprüft und welche Veränderungen wurden</w:t>
            </w:r>
            <w:r w:rsidR="00422496">
              <w:rPr>
                <w:rFonts w:ascii="Arial" w:hAnsi="Arial" w:cs="Arial"/>
                <w:sz w:val="24"/>
                <w:szCs w:val="24"/>
              </w:rPr>
              <w:t xml:space="preserve"> / werden</w:t>
            </w:r>
            <w:r w:rsidRPr="00B12782">
              <w:rPr>
                <w:rFonts w:ascii="Arial" w:hAnsi="Arial" w:cs="Arial"/>
                <w:sz w:val="24"/>
                <w:szCs w:val="24"/>
              </w:rPr>
              <w:t xml:space="preserve"> ggf. angestrebt?</w:t>
            </w:r>
          </w:p>
          <w:p w14:paraId="4AFB3EE9" w14:textId="77777777" w:rsidR="00B12782" w:rsidRDefault="00B12782" w:rsidP="004224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27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2782">
              <w:rPr>
                <w:rFonts w:ascii="Arial" w:hAnsi="Arial" w:cs="Arial"/>
                <w:sz w:val="24"/>
                <w:szCs w:val="24"/>
              </w:rPr>
              <w:br/>
              <w:t xml:space="preserve">Zusatzfrage: </w:t>
            </w:r>
            <w:r w:rsidRPr="00B12782">
              <w:rPr>
                <w:rFonts w:ascii="Arial" w:hAnsi="Arial" w:cs="Arial"/>
                <w:sz w:val="24"/>
                <w:szCs w:val="24"/>
              </w:rPr>
              <w:br/>
            </w:r>
            <w:r w:rsidRPr="00B12782">
              <w:rPr>
                <w:rFonts w:ascii="Arial" w:hAnsi="Arial" w:cs="Arial"/>
                <w:sz w:val="24"/>
                <w:szCs w:val="24"/>
              </w:rPr>
              <w:br/>
              <w:t xml:space="preserve">Wie viele Mitarbeiter des Jugendamts wurden seit Bekanntwerden der Fälle in Lügde </w:t>
            </w:r>
            <w:r w:rsidR="00422496">
              <w:rPr>
                <w:rFonts w:ascii="Arial" w:hAnsi="Arial" w:cs="Arial"/>
                <w:sz w:val="24"/>
                <w:szCs w:val="24"/>
              </w:rPr>
              <w:t>hinsichtlich der Problematik</w:t>
            </w:r>
            <w:r w:rsidRPr="00B12782">
              <w:rPr>
                <w:rFonts w:ascii="Arial" w:hAnsi="Arial" w:cs="Arial"/>
                <w:sz w:val="24"/>
                <w:szCs w:val="24"/>
              </w:rPr>
              <w:t xml:space="preserve"> sexuelle</w:t>
            </w:r>
            <w:r w:rsidR="00422496">
              <w:rPr>
                <w:rFonts w:ascii="Arial" w:hAnsi="Arial" w:cs="Arial"/>
                <w:sz w:val="24"/>
                <w:szCs w:val="24"/>
              </w:rPr>
              <w:t>n</w:t>
            </w:r>
            <w:r w:rsidRPr="00B12782">
              <w:rPr>
                <w:rFonts w:ascii="Arial" w:hAnsi="Arial" w:cs="Arial"/>
                <w:sz w:val="24"/>
                <w:szCs w:val="24"/>
              </w:rPr>
              <w:t xml:space="preserve"> Kindesmissbrauch</w:t>
            </w:r>
            <w:r w:rsidR="00422496">
              <w:rPr>
                <w:rFonts w:ascii="Arial" w:hAnsi="Arial" w:cs="Arial"/>
                <w:sz w:val="24"/>
                <w:szCs w:val="24"/>
              </w:rPr>
              <w:t>s</w:t>
            </w:r>
            <w:r w:rsidRPr="00B12782">
              <w:rPr>
                <w:rFonts w:ascii="Arial" w:hAnsi="Arial" w:cs="Arial"/>
                <w:sz w:val="24"/>
                <w:szCs w:val="24"/>
              </w:rPr>
              <w:t xml:space="preserve"> geschult?</w:t>
            </w:r>
          </w:p>
          <w:p w14:paraId="23A95A72" w14:textId="77777777" w:rsidR="00B12782" w:rsidRPr="00B12782" w:rsidRDefault="00B12782" w:rsidP="004224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56A1" w14:paraId="60C26F58" w14:textId="77777777" w:rsidTr="00CF0C26">
        <w:tc>
          <w:tcPr>
            <w:tcW w:w="9062" w:type="dxa"/>
          </w:tcPr>
          <w:p w14:paraId="10D7AEF3" w14:textId="77777777" w:rsidR="001D56A1" w:rsidRDefault="001D56A1" w:rsidP="004224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Unterschrift:</w:t>
            </w:r>
          </w:p>
          <w:p w14:paraId="3D5F4B36" w14:textId="77777777" w:rsidR="001D56A1" w:rsidRDefault="001D56A1" w:rsidP="004224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BD53388" w14:textId="77777777" w:rsidR="006A49F3" w:rsidRDefault="006A49F3" w:rsidP="004224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  <w:r w:rsidR="001D56A1">
              <w:rPr>
                <w:rFonts w:ascii="Arial" w:hAnsi="Arial" w:cs="Arial"/>
                <w:sz w:val="24"/>
                <w:szCs w:val="24"/>
              </w:rPr>
              <w:t>ez.</w:t>
            </w:r>
          </w:p>
          <w:p w14:paraId="0D26A4E0" w14:textId="24C7643C" w:rsidR="006A49F3" w:rsidRDefault="00C03712" w:rsidP="004224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Vorname Nachname </w:t>
            </w:r>
          </w:p>
          <w:p w14:paraId="1E8FEF42" w14:textId="41E655D2" w:rsidR="001D56A1" w:rsidRDefault="007633E7" w:rsidP="004224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Vorsitzender der AfD-Ratsgruppe</w:t>
            </w:r>
            <w:r w:rsidR="00C7079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03712">
              <w:rPr>
                <w:rFonts w:ascii="Arial" w:hAnsi="Arial" w:cs="Arial"/>
                <w:sz w:val="24"/>
                <w:szCs w:val="24"/>
              </w:rPr>
              <w:t>XXXX</w:t>
            </w:r>
          </w:p>
          <w:p w14:paraId="12DA6E34" w14:textId="77777777" w:rsidR="001D56A1" w:rsidRPr="001D56A1" w:rsidRDefault="001D56A1" w:rsidP="004224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E36747D" w14:textId="77777777" w:rsidR="001C20B5" w:rsidRDefault="001C20B5"/>
    <w:sectPr w:rsidR="001C20B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04C62"/>
    <w:multiLevelType w:val="hybridMultilevel"/>
    <w:tmpl w:val="E02810DC"/>
    <w:lvl w:ilvl="0" w:tplc="B968789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F206B2"/>
    <w:multiLevelType w:val="hybridMultilevel"/>
    <w:tmpl w:val="F85C98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990390">
    <w:abstractNumId w:val="0"/>
  </w:num>
  <w:num w:numId="2" w16cid:durableId="441150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0BF"/>
    <w:rsid w:val="00151CE2"/>
    <w:rsid w:val="00184310"/>
    <w:rsid w:val="001C20B5"/>
    <w:rsid w:val="001D56A1"/>
    <w:rsid w:val="002040FF"/>
    <w:rsid w:val="0025570D"/>
    <w:rsid w:val="003B1390"/>
    <w:rsid w:val="003F1F50"/>
    <w:rsid w:val="003F3419"/>
    <w:rsid w:val="00413B01"/>
    <w:rsid w:val="00422496"/>
    <w:rsid w:val="004321E6"/>
    <w:rsid w:val="004830F3"/>
    <w:rsid w:val="004D76EE"/>
    <w:rsid w:val="004E09CF"/>
    <w:rsid w:val="00555A63"/>
    <w:rsid w:val="00630397"/>
    <w:rsid w:val="006A49F3"/>
    <w:rsid w:val="007127DE"/>
    <w:rsid w:val="00714267"/>
    <w:rsid w:val="007633E7"/>
    <w:rsid w:val="007F02B9"/>
    <w:rsid w:val="00800775"/>
    <w:rsid w:val="008051B5"/>
    <w:rsid w:val="009435B7"/>
    <w:rsid w:val="00955351"/>
    <w:rsid w:val="0096237E"/>
    <w:rsid w:val="0096479E"/>
    <w:rsid w:val="009A35D9"/>
    <w:rsid w:val="009C0C08"/>
    <w:rsid w:val="00B12782"/>
    <w:rsid w:val="00B8392D"/>
    <w:rsid w:val="00C001BB"/>
    <w:rsid w:val="00C03712"/>
    <w:rsid w:val="00C22643"/>
    <w:rsid w:val="00C70790"/>
    <w:rsid w:val="00C773D7"/>
    <w:rsid w:val="00CB24AF"/>
    <w:rsid w:val="00CF0C26"/>
    <w:rsid w:val="00CF1B1B"/>
    <w:rsid w:val="00D745ED"/>
    <w:rsid w:val="00DE1A75"/>
    <w:rsid w:val="00E72E7B"/>
    <w:rsid w:val="00E90DFC"/>
    <w:rsid w:val="00EA1907"/>
    <w:rsid w:val="00EB1973"/>
    <w:rsid w:val="00EB60BF"/>
    <w:rsid w:val="00ED7568"/>
    <w:rsid w:val="00F773C0"/>
    <w:rsid w:val="00FB057E"/>
    <w:rsid w:val="00FE197D"/>
    <w:rsid w:val="00FE68EF"/>
    <w:rsid w:val="00FE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7354C"/>
  <w15:chartTrackingRefBased/>
  <w15:docId w15:val="{1795F76D-844C-44F1-92A4-82A0A970E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04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E09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Günter Dobberschütz</dc:creator>
  <cp:keywords/>
  <dc:description/>
  <cp:lastModifiedBy>Cynthia Stroop</cp:lastModifiedBy>
  <cp:revision>5</cp:revision>
  <dcterms:created xsi:type="dcterms:W3CDTF">2021-06-16T10:04:00Z</dcterms:created>
  <dcterms:modified xsi:type="dcterms:W3CDTF">2023-06-01T07:43:00Z</dcterms:modified>
</cp:coreProperties>
</file>